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1CAF" w14:textId="66CD8650" w:rsidR="002F5DBF" w:rsidRPr="00396D7A" w:rsidRDefault="002F5DBF" w:rsidP="00396D7A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396D7A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396D7A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OBIETTIVI </w:t>
      </w:r>
      <w:r w:rsidR="00BA28EF" w:rsidRPr="00396D7A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396D7A" w:rsidRDefault="002F5DBF" w:rsidP="002F5DBF">
      <w:pPr>
        <w:rPr>
          <w:b/>
          <w:sz w:val="24"/>
          <w:szCs w:val="24"/>
          <w:u w:val="single"/>
        </w:rPr>
      </w:pPr>
    </w:p>
    <w:p w14:paraId="52C2109D" w14:textId="6200E081" w:rsidR="002F5DBF" w:rsidRPr="00396D7A" w:rsidRDefault="002F5DBF" w:rsidP="002F5DBF">
      <w:pPr>
        <w:pStyle w:val="Corpotesto"/>
        <w:jc w:val="center"/>
        <w:rPr>
          <w:sz w:val="24"/>
          <w:szCs w:val="24"/>
        </w:rPr>
      </w:pPr>
      <w:r w:rsidRPr="00396D7A">
        <w:rPr>
          <w:w w:val="105"/>
          <w:sz w:val="24"/>
          <w:szCs w:val="24"/>
        </w:rPr>
        <w:t xml:space="preserve">CLASSE </w:t>
      </w:r>
      <w:r w:rsidR="008A4741">
        <w:rPr>
          <w:w w:val="105"/>
          <w:sz w:val="24"/>
          <w:szCs w:val="24"/>
        </w:rPr>
        <w:t>QU</w:t>
      </w:r>
      <w:r w:rsidR="00D732FF">
        <w:rPr>
          <w:w w:val="105"/>
          <w:sz w:val="24"/>
          <w:szCs w:val="24"/>
        </w:rPr>
        <w:t>INTA</w:t>
      </w:r>
    </w:p>
    <w:p w14:paraId="7A0439A3" w14:textId="3EF4B12D" w:rsidR="002F5DBF" w:rsidRPr="00396D7A" w:rsidRDefault="002F5DBF" w:rsidP="002F5DBF">
      <w:pPr>
        <w:rPr>
          <w:b/>
          <w:sz w:val="24"/>
          <w:szCs w:val="24"/>
        </w:rPr>
      </w:pPr>
    </w:p>
    <w:p w14:paraId="43F232EF" w14:textId="157AC359" w:rsidR="00B538E6" w:rsidRPr="00396D7A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CD6E98">
        <w:trPr>
          <w:trHeight w:val="365"/>
        </w:trPr>
        <w:tc>
          <w:tcPr>
            <w:tcW w:w="10206" w:type="dxa"/>
            <w:gridSpan w:val="3"/>
            <w:vAlign w:val="center"/>
          </w:tcPr>
          <w:p w14:paraId="3CE2A749" w14:textId="44D12D83" w:rsidR="00AF3A43" w:rsidRDefault="00396D7A" w:rsidP="00AF3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 xml:space="preserve">SCIENZA </w:t>
            </w:r>
            <w:r w:rsidR="001E20FD">
              <w:rPr>
                <w:b/>
                <w:w w:val="105"/>
                <w:sz w:val="24"/>
                <w:szCs w:val="24"/>
              </w:rPr>
              <w:t xml:space="preserve">E CULTURA </w:t>
            </w:r>
            <w:r>
              <w:rPr>
                <w:b/>
                <w:w w:val="105"/>
                <w:sz w:val="24"/>
                <w:szCs w:val="24"/>
              </w:rPr>
              <w:t>DE</w:t>
            </w:r>
            <w:r w:rsidR="001E20FD">
              <w:rPr>
                <w:b/>
                <w:w w:val="105"/>
                <w:sz w:val="24"/>
                <w:szCs w:val="24"/>
              </w:rPr>
              <w:t xml:space="preserve">LL’ </w:t>
            </w:r>
            <w:r>
              <w:rPr>
                <w:b/>
                <w:w w:val="105"/>
                <w:sz w:val="24"/>
                <w:szCs w:val="24"/>
              </w:rPr>
              <w:t>ALIMENT</w:t>
            </w:r>
            <w:r w:rsidR="001E20FD">
              <w:rPr>
                <w:b/>
                <w:w w:val="105"/>
                <w:sz w:val="24"/>
                <w:szCs w:val="24"/>
              </w:rPr>
              <w:t>AZIONE</w:t>
            </w:r>
          </w:p>
        </w:tc>
      </w:tr>
      <w:tr w:rsidR="00914B55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E41D22" w:rsidRPr="00B41DA6" w14:paraId="21492F26" w14:textId="77777777" w:rsidTr="00FD12A8">
        <w:trPr>
          <w:trHeight w:val="6829"/>
        </w:trPr>
        <w:tc>
          <w:tcPr>
            <w:tcW w:w="3402" w:type="dxa"/>
          </w:tcPr>
          <w:p w14:paraId="2801E94D" w14:textId="77777777" w:rsidR="00381BA1" w:rsidRPr="00B41DA6" w:rsidRDefault="00381BA1" w:rsidP="00E41D22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30C7CAA5" w14:textId="4335EAD6" w:rsidR="00D77B32" w:rsidRPr="00B41DA6" w:rsidRDefault="00D77B32" w:rsidP="00D77B32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Conoscere le principali nuove tendenze di filiera dei prodotti alimentari.</w:t>
            </w:r>
          </w:p>
          <w:p w14:paraId="502DAAA0" w14:textId="77777777" w:rsidR="00D77B32" w:rsidRPr="00B41DA6" w:rsidRDefault="00D77B32" w:rsidP="00D77B32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7EAE75E8" w14:textId="44351F5E" w:rsidR="00D77B32" w:rsidRPr="00B41DA6" w:rsidRDefault="00D77B32" w:rsidP="00D77B32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Conoscere le principali contaminazioni degli alimenti.</w:t>
            </w:r>
          </w:p>
          <w:p w14:paraId="7689F4F5" w14:textId="77777777" w:rsidR="007F734F" w:rsidRPr="00B41DA6" w:rsidRDefault="007F734F" w:rsidP="00D77B32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45359AC8" w14:textId="382ED8AD" w:rsidR="007F734F" w:rsidRPr="00B41DA6" w:rsidRDefault="007F734F" w:rsidP="007F734F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Conoscere le basi di una dieta razionale ed equilibrata nelle varie condizioni fisiologiche e nelle principali patologie.</w:t>
            </w:r>
          </w:p>
          <w:p w14:paraId="32B855D1" w14:textId="77777777" w:rsidR="005F02A6" w:rsidRPr="00B41DA6" w:rsidRDefault="005F02A6" w:rsidP="007F734F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5C8BA3F0" w14:textId="69BE3D2C" w:rsidR="005F02A6" w:rsidRPr="00B41DA6" w:rsidRDefault="005F02A6" w:rsidP="005F02A6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Conoscere le principali allergie, intolleranze alimentari e malattie correlate all’alimentazione.</w:t>
            </w:r>
          </w:p>
          <w:p w14:paraId="569EA080" w14:textId="77777777" w:rsidR="00C94878" w:rsidRPr="00B41DA6" w:rsidRDefault="00C94878" w:rsidP="005F02A6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3514293A" w14:textId="14A65DF6" w:rsidR="00C94878" w:rsidRPr="00B41DA6" w:rsidRDefault="00C94878" w:rsidP="005F02A6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Conoscere le principali tipologie dietetiche.</w:t>
            </w:r>
          </w:p>
          <w:p w14:paraId="18FE184C" w14:textId="77777777" w:rsidR="00FD12A8" w:rsidRPr="00B41DA6" w:rsidRDefault="00FD12A8" w:rsidP="005F02A6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29B1DFC8" w14:textId="5D2AAF79" w:rsidR="00FD12A8" w:rsidRPr="00B41DA6" w:rsidRDefault="00FD12A8" w:rsidP="005F02A6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Conoscere le norme di una corretta prassi igienica e le regole su cui si fonda il sistema HACCP.</w:t>
            </w:r>
          </w:p>
          <w:p w14:paraId="71CECEFC" w14:textId="77777777" w:rsidR="00FD12A8" w:rsidRPr="00B41DA6" w:rsidRDefault="00FD12A8" w:rsidP="005F02A6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3D929412" w14:textId="42C23FAC" w:rsidR="00FD12A8" w:rsidRPr="00B41DA6" w:rsidRDefault="00FD12A8" w:rsidP="005F02A6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Conoscere le consuetudini alimentari nelle grandi religioni.</w:t>
            </w:r>
          </w:p>
          <w:p w14:paraId="594238D8" w14:textId="77777777" w:rsidR="005F02A6" w:rsidRPr="00B41DA6" w:rsidRDefault="005F02A6" w:rsidP="007F734F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548674A4" w14:textId="77777777" w:rsidR="007F734F" w:rsidRPr="00B41DA6" w:rsidRDefault="007F734F" w:rsidP="00D77B32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70942724" w14:textId="77777777" w:rsidR="00D77B32" w:rsidRPr="00B41DA6" w:rsidRDefault="00D77B32" w:rsidP="00D77B32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113DD3EB" w14:textId="77777777" w:rsidR="000651FA" w:rsidRPr="00B41DA6" w:rsidRDefault="000651FA" w:rsidP="00274E2D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0223B5DD" w14:textId="77777777" w:rsidR="00274E2D" w:rsidRPr="00B41DA6" w:rsidRDefault="00274E2D" w:rsidP="00E41D22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156B037E" w14:textId="7E48A943" w:rsidR="00E41D22" w:rsidRPr="00B41DA6" w:rsidRDefault="00E41D22" w:rsidP="00E41D22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09CB28" w14:textId="77777777" w:rsidR="00BA209F" w:rsidRPr="00B41DA6" w:rsidRDefault="00BA209F" w:rsidP="002C6CE1">
            <w:pPr>
              <w:adjustRightInd w:val="0"/>
              <w:rPr>
                <w:b/>
                <w:w w:val="105"/>
                <w:sz w:val="24"/>
                <w:szCs w:val="24"/>
              </w:rPr>
            </w:pPr>
          </w:p>
          <w:p w14:paraId="0793CB8A" w14:textId="77777777" w:rsidR="00D62668" w:rsidRPr="00B41DA6" w:rsidRDefault="00D62668" w:rsidP="002C6CE1">
            <w:pPr>
              <w:adjustRightInd w:val="0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Individuare le nuove tendenze del settore di riferimento.</w:t>
            </w:r>
          </w:p>
          <w:p w14:paraId="71629D85" w14:textId="77777777" w:rsidR="00D62668" w:rsidRPr="00B41DA6" w:rsidRDefault="00D62668" w:rsidP="002C6CE1">
            <w:pPr>
              <w:adjustRightInd w:val="0"/>
              <w:rPr>
                <w:b/>
                <w:w w:val="105"/>
                <w:sz w:val="24"/>
                <w:szCs w:val="24"/>
              </w:rPr>
            </w:pPr>
          </w:p>
          <w:p w14:paraId="6F41EBC1" w14:textId="77777777" w:rsidR="00D62668" w:rsidRPr="00B41DA6" w:rsidRDefault="00D62668" w:rsidP="00D62668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Indicare i possibili metodi di prevenzione delle contaminazioni biologiche.</w:t>
            </w:r>
          </w:p>
          <w:p w14:paraId="143D03F7" w14:textId="77777777" w:rsidR="00D62668" w:rsidRPr="00B41DA6" w:rsidRDefault="00D62668" w:rsidP="002C6CE1">
            <w:pPr>
              <w:adjustRightInd w:val="0"/>
              <w:rPr>
                <w:b/>
                <w:w w:val="105"/>
                <w:sz w:val="24"/>
                <w:szCs w:val="24"/>
              </w:rPr>
            </w:pPr>
          </w:p>
          <w:p w14:paraId="679DAADA" w14:textId="77777777" w:rsidR="00D62668" w:rsidRPr="00B41DA6" w:rsidRDefault="00D62668" w:rsidP="002C6CE1">
            <w:pPr>
              <w:adjustRightInd w:val="0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Discernere i criteri per definire lo stato nutrizionale di una persona.</w:t>
            </w:r>
          </w:p>
          <w:p w14:paraId="5611B9E0" w14:textId="77777777" w:rsidR="00D62668" w:rsidRPr="00B41DA6" w:rsidRDefault="00D62668" w:rsidP="002C6CE1">
            <w:pPr>
              <w:adjustRightInd w:val="0"/>
              <w:rPr>
                <w:b/>
                <w:w w:val="105"/>
                <w:sz w:val="24"/>
                <w:szCs w:val="24"/>
              </w:rPr>
            </w:pPr>
          </w:p>
          <w:p w14:paraId="0114BA38" w14:textId="77777777" w:rsidR="00D62668" w:rsidRPr="00B41DA6" w:rsidRDefault="00D62668" w:rsidP="00D62668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Individuare gli alimenti compatibili con alcune intolleranze alimentari e riconoscere le relazioni tra nutrienti e patologie.</w:t>
            </w:r>
          </w:p>
          <w:p w14:paraId="68AB5E33" w14:textId="77777777" w:rsidR="00D62668" w:rsidRPr="00B41DA6" w:rsidRDefault="00D62668" w:rsidP="002C6CE1">
            <w:pPr>
              <w:adjustRightInd w:val="0"/>
              <w:rPr>
                <w:b/>
                <w:w w:val="105"/>
                <w:sz w:val="24"/>
                <w:szCs w:val="24"/>
              </w:rPr>
            </w:pPr>
          </w:p>
          <w:p w14:paraId="28B5131F" w14:textId="77777777" w:rsidR="00D62668" w:rsidRPr="00B41DA6" w:rsidRDefault="007A12DC" w:rsidP="002C6CE1">
            <w:pPr>
              <w:adjustRightInd w:val="0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Riconoscere i punti di forza e di debolezza delle varie tipologie dietetiche.</w:t>
            </w:r>
          </w:p>
          <w:p w14:paraId="5A0BCC8B" w14:textId="77777777" w:rsidR="007A12DC" w:rsidRPr="00B41DA6" w:rsidRDefault="007A12DC" w:rsidP="002C6CE1">
            <w:pPr>
              <w:adjustRightInd w:val="0"/>
              <w:rPr>
                <w:b/>
                <w:w w:val="105"/>
                <w:sz w:val="24"/>
                <w:szCs w:val="24"/>
              </w:rPr>
            </w:pPr>
          </w:p>
          <w:p w14:paraId="11B2D979" w14:textId="77777777" w:rsidR="007A12DC" w:rsidRPr="00B41DA6" w:rsidRDefault="007A12DC" w:rsidP="007A12DC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Essere in grado di leggere e compilare una semplice check-list del sistema HACCP.</w:t>
            </w:r>
          </w:p>
          <w:p w14:paraId="65978E12" w14:textId="77777777" w:rsidR="007A12DC" w:rsidRPr="00B41DA6" w:rsidRDefault="007A12DC" w:rsidP="002C6CE1">
            <w:pPr>
              <w:adjustRightInd w:val="0"/>
              <w:rPr>
                <w:b/>
                <w:w w:val="105"/>
                <w:sz w:val="24"/>
                <w:szCs w:val="24"/>
              </w:rPr>
            </w:pPr>
          </w:p>
          <w:p w14:paraId="4571BB4F" w14:textId="6CEFB90C" w:rsidR="00D0242E" w:rsidRPr="00B41DA6" w:rsidRDefault="007A12DC" w:rsidP="002C6CE1">
            <w:pPr>
              <w:adjustRightInd w:val="0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>Individuare gli alimenti in relazione alle consuetudini alimentari nelle grandi religioni</w:t>
            </w:r>
            <w:r w:rsidR="00FD12A8" w:rsidRPr="00B41DA6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0378158" w14:textId="77777777" w:rsidR="00B41DA6" w:rsidRPr="00B41DA6" w:rsidRDefault="00B41DA6" w:rsidP="00B41DA6">
            <w:pPr>
              <w:adjustRightInd w:val="0"/>
              <w:rPr>
                <w:bCs/>
                <w:w w:val="105"/>
                <w:sz w:val="24"/>
                <w:szCs w:val="24"/>
              </w:rPr>
            </w:pPr>
          </w:p>
          <w:p w14:paraId="755ECE86" w14:textId="2BD33225" w:rsidR="00B41DA6" w:rsidRPr="00B41DA6" w:rsidRDefault="00B41DA6" w:rsidP="00B41DA6">
            <w:pPr>
              <w:adjustRightInd w:val="0"/>
              <w:rPr>
                <w:sz w:val="24"/>
                <w:szCs w:val="24"/>
              </w:rPr>
            </w:pPr>
            <w:r w:rsidRPr="00B41DA6">
              <w:rPr>
                <w:bCs/>
                <w:w w:val="105"/>
                <w:sz w:val="24"/>
                <w:szCs w:val="24"/>
              </w:rPr>
              <w:t>Utilizzare tecniche tradizionali e innovative di lavorazione, di organizzazione, di commercializzazione dei servizi e dei prodotti enogastronomici, ristorativi</w:t>
            </w:r>
            <w:r w:rsidRPr="00B41DA6">
              <w:rPr>
                <w:sz w:val="24"/>
                <w:szCs w:val="24"/>
              </w:rPr>
              <w:t xml:space="preserve"> e di accoglienza turistico-alberghiera, promuovendo le nuove tendenze alimentari ed enogastronomiche. </w:t>
            </w:r>
          </w:p>
          <w:p w14:paraId="5125D05B" w14:textId="77777777" w:rsidR="00B41DA6" w:rsidRPr="00B41DA6" w:rsidRDefault="00B41DA6" w:rsidP="00B41DA6">
            <w:pPr>
              <w:pStyle w:val="NormaleWeb"/>
              <w:shd w:val="clear" w:color="auto" w:fill="FFFFFF"/>
            </w:pPr>
            <w:r w:rsidRPr="00B41DA6">
              <w:t xml:space="preserve">Supportare la pianificazione e la gestione dei processi di approvvigionamento, di produzione e di vendita in un’ottica di </w:t>
            </w:r>
            <w:proofErr w:type="spellStart"/>
            <w:r w:rsidRPr="00B41DA6">
              <w:t>qualita</w:t>
            </w:r>
            <w:proofErr w:type="spellEnd"/>
            <w:r w:rsidRPr="00B41DA6">
              <w:t xml:space="preserve">̀ e di sviluppo della cultura dell’innovazione. </w:t>
            </w:r>
          </w:p>
          <w:p w14:paraId="32B71FA1" w14:textId="77777777" w:rsidR="00B41DA6" w:rsidRPr="00B41DA6" w:rsidRDefault="00B41DA6" w:rsidP="00B41DA6">
            <w:pPr>
              <w:pStyle w:val="NormaleWeb"/>
              <w:shd w:val="clear" w:color="auto" w:fill="FFFFFF"/>
            </w:pPr>
            <w:r w:rsidRPr="00B41DA6">
              <w:t>Applicare correttamente il sistema HACCP, la normativa sulla sicurezza e sulla salute nei luoghi di lavoro.</w:t>
            </w:r>
          </w:p>
          <w:p w14:paraId="364544E5" w14:textId="77777777" w:rsidR="00B41DA6" w:rsidRPr="00B41DA6" w:rsidRDefault="00B41DA6" w:rsidP="00B41DA6">
            <w:pPr>
              <w:pStyle w:val="NormaleWeb"/>
              <w:shd w:val="clear" w:color="auto" w:fill="FFFFFF"/>
            </w:pPr>
            <w:r w:rsidRPr="00B41DA6">
              <w:t xml:space="preserve">Predisporre prodotti, servizi e menù coerenti con il contesto e le esigenze della clientela (anche in relazione a specifici regimi dietetici e stili alimentari), perseguendo obiettivi di </w:t>
            </w:r>
            <w:proofErr w:type="spellStart"/>
            <w:r w:rsidRPr="00B41DA6">
              <w:t>qualita</w:t>
            </w:r>
            <w:proofErr w:type="spellEnd"/>
            <w:r w:rsidRPr="00B41DA6">
              <w:t xml:space="preserve">̀, </w:t>
            </w:r>
            <w:proofErr w:type="spellStart"/>
            <w:r w:rsidRPr="00B41DA6">
              <w:t>redditivita</w:t>
            </w:r>
            <w:proofErr w:type="spellEnd"/>
            <w:r w:rsidRPr="00B41DA6">
              <w:t>̀ e favorendo la diffusione di abitudini e stili di vita sostenibili e equilibrati.</w:t>
            </w:r>
          </w:p>
          <w:p w14:paraId="1A70E421" w14:textId="77777777" w:rsidR="00B41DA6" w:rsidRPr="00B41DA6" w:rsidRDefault="00B41DA6" w:rsidP="00B41DA6">
            <w:pPr>
              <w:pStyle w:val="NormaleWeb"/>
              <w:shd w:val="clear" w:color="auto" w:fill="FFFFFF"/>
            </w:pPr>
            <w:r w:rsidRPr="00B41DA6">
              <w:t>Valorizzare l’elaborazione e la presentazione di prodotti dolciari e di panificazione locali, nazionali e internazionali utilizzando tecniche tradizionali e innovative.</w:t>
            </w:r>
          </w:p>
          <w:p w14:paraId="77EC7EC8" w14:textId="77777777" w:rsidR="00B41DA6" w:rsidRPr="00B41DA6" w:rsidRDefault="00B41DA6" w:rsidP="00B41DA6">
            <w:pPr>
              <w:pStyle w:val="NormaleWeb"/>
              <w:shd w:val="clear" w:color="auto" w:fill="FFFFFF"/>
            </w:pPr>
            <w:r w:rsidRPr="00B41DA6">
              <w:lastRenderedPageBreak/>
              <w:t xml:space="preserve">Curare tutte le fasi del ciclo cliente nel contesto professionale, applicando le tecniche di comunicazione </w:t>
            </w:r>
            <w:proofErr w:type="spellStart"/>
            <w:r w:rsidRPr="00B41DA6">
              <w:t>piu</w:t>
            </w:r>
            <w:proofErr w:type="spellEnd"/>
            <w:r w:rsidRPr="00B41DA6">
              <w:t>̀ idonee ed efficaci nel rispetto delle diverse culture, delle prescrizioni religiose e delle specifiche esigenze dietetiche.</w:t>
            </w:r>
          </w:p>
          <w:p w14:paraId="46C8B2B8" w14:textId="77777777" w:rsidR="00B41DA6" w:rsidRPr="00B41DA6" w:rsidRDefault="00B41DA6" w:rsidP="00B41DA6">
            <w:pPr>
              <w:pStyle w:val="NormaleWeb"/>
              <w:shd w:val="clear" w:color="auto" w:fill="FFFFFF"/>
            </w:pPr>
            <w:r w:rsidRPr="00B41DA6">
              <w:t xml:space="preserve">Progettare, anche con tecnologie digitali, eventi enogastronomici e culturali che valorizzino il patrimonio delle tradizioni e delle </w:t>
            </w:r>
            <w:proofErr w:type="spellStart"/>
            <w:r w:rsidRPr="00B41DA6">
              <w:t>tipicita</w:t>
            </w:r>
            <w:proofErr w:type="spellEnd"/>
            <w:r w:rsidRPr="00B41DA6">
              <w:t xml:space="preserve">̀ locali, nazionali anche in contesti internazionali per la promozione del </w:t>
            </w:r>
            <w:r w:rsidRPr="00B41DA6">
              <w:rPr>
                <w:i/>
                <w:iCs/>
              </w:rPr>
              <w:t xml:space="preserve">Made in </w:t>
            </w:r>
            <w:proofErr w:type="spellStart"/>
            <w:r w:rsidRPr="00B41DA6">
              <w:rPr>
                <w:i/>
                <w:iCs/>
              </w:rPr>
              <w:t>Italy</w:t>
            </w:r>
            <w:proofErr w:type="spellEnd"/>
            <w:r w:rsidRPr="00B41DA6">
              <w:rPr>
                <w:i/>
                <w:iCs/>
              </w:rPr>
              <w:t>.</w:t>
            </w:r>
          </w:p>
          <w:p w14:paraId="1C7D249F" w14:textId="77777777" w:rsidR="00B41DA6" w:rsidRPr="00B41DA6" w:rsidRDefault="00B41DA6" w:rsidP="00B41DA6">
            <w:pPr>
              <w:pStyle w:val="NormaleWeb"/>
              <w:shd w:val="clear" w:color="auto" w:fill="FFFFFF"/>
            </w:pPr>
            <w:r w:rsidRPr="00B41DA6">
              <w:t xml:space="preserve">Realizzare pacchetti di offerta turistica integrata con i principi dell’eco </w:t>
            </w:r>
            <w:proofErr w:type="spellStart"/>
            <w:r w:rsidRPr="00B41DA6">
              <w:t>sostenibilita</w:t>
            </w:r>
            <w:proofErr w:type="spellEnd"/>
            <w:r w:rsidRPr="00B41DA6">
              <w:t xml:space="preserve">̀ ambientale, promuovendo la vendita dei servizi e dei prodotti coerenti con il contesto territoriale, utilizzando il </w:t>
            </w:r>
            <w:r w:rsidRPr="00B41DA6">
              <w:rPr>
                <w:i/>
                <w:iCs/>
              </w:rPr>
              <w:t>web.</w:t>
            </w:r>
            <w:r w:rsidRPr="00B41DA6">
              <w:t xml:space="preserve"> </w:t>
            </w:r>
          </w:p>
          <w:p w14:paraId="372BAAEE" w14:textId="07F2B132" w:rsidR="00C25321" w:rsidRPr="00B41DA6" w:rsidRDefault="00B41DA6" w:rsidP="00B41DA6">
            <w:pPr>
              <w:adjustRightInd w:val="0"/>
              <w:jc w:val="both"/>
              <w:rPr>
                <w:sz w:val="24"/>
                <w:szCs w:val="24"/>
              </w:rPr>
            </w:pPr>
            <w:r w:rsidRPr="00B41DA6">
              <w:rPr>
                <w:sz w:val="24"/>
                <w:szCs w:val="24"/>
              </w:rPr>
              <w:t xml:space="preserve">Gestire tutte le fasi del ciclo cliente applicando le più idonee tecniche professionali di </w:t>
            </w:r>
            <w:proofErr w:type="spellStart"/>
            <w:r w:rsidRPr="00B41DA6">
              <w:rPr>
                <w:i/>
                <w:iCs/>
                <w:sz w:val="24"/>
                <w:szCs w:val="24"/>
              </w:rPr>
              <w:t>Hospitality</w:t>
            </w:r>
            <w:proofErr w:type="spellEnd"/>
            <w:r w:rsidRPr="00B41DA6">
              <w:rPr>
                <w:i/>
                <w:iCs/>
                <w:sz w:val="24"/>
                <w:szCs w:val="24"/>
              </w:rPr>
              <w:t xml:space="preserve"> Management</w:t>
            </w:r>
            <w:r w:rsidRPr="00B41DA6">
              <w:rPr>
                <w:sz w:val="24"/>
                <w:szCs w:val="24"/>
              </w:rPr>
              <w:t>, rapportandosi con le altre aree aziendali, in un’ottica di comunicazione ed efficienza aziendale.</w:t>
            </w:r>
          </w:p>
        </w:tc>
      </w:tr>
    </w:tbl>
    <w:p w14:paraId="21A4D9B1" w14:textId="7FDCD1B6" w:rsidR="00AF3A43" w:rsidRPr="00B41DA6" w:rsidRDefault="00AF3A43" w:rsidP="002F5DBF">
      <w:pPr>
        <w:rPr>
          <w:b/>
          <w:sz w:val="24"/>
          <w:szCs w:val="24"/>
        </w:rPr>
      </w:pPr>
    </w:p>
    <w:p w14:paraId="55662754" w14:textId="4AFFB73A" w:rsidR="00AF3A43" w:rsidRPr="00B41DA6" w:rsidRDefault="00AF3A43" w:rsidP="002F5DBF">
      <w:pPr>
        <w:rPr>
          <w:b/>
          <w:sz w:val="24"/>
          <w:szCs w:val="24"/>
        </w:rPr>
      </w:pPr>
    </w:p>
    <w:p w14:paraId="4F25139F" w14:textId="5C6E95A6" w:rsidR="00AF3A43" w:rsidRPr="00B41DA6" w:rsidRDefault="00AF3A43" w:rsidP="002F5DBF">
      <w:pPr>
        <w:rPr>
          <w:b/>
          <w:sz w:val="24"/>
          <w:szCs w:val="24"/>
        </w:rPr>
      </w:pPr>
    </w:p>
    <w:p w14:paraId="196FE7CF" w14:textId="77777777" w:rsidR="00AF3A43" w:rsidRPr="00B41DA6" w:rsidRDefault="00AF3A43" w:rsidP="002F5DBF">
      <w:pPr>
        <w:rPr>
          <w:b/>
          <w:sz w:val="24"/>
          <w:szCs w:val="24"/>
        </w:rPr>
      </w:pPr>
    </w:p>
    <w:sectPr w:rsidR="00AF3A43" w:rsidRPr="00B41D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87184801">
    <w:abstractNumId w:val="10"/>
  </w:num>
  <w:num w:numId="2" w16cid:durableId="983042075">
    <w:abstractNumId w:val="1"/>
  </w:num>
  <w:num w:numId="3" w16cid:durableId="56755150">
    <w:abstractNumId w:val="0"/>
  </w:num>
  <w:num w:numId="4" w16cid:durableId="1943102466">
    <w:abstractNumId w:val="4"/>
  </w:num>
  <w:num w:numId="5" w16cid:durableId="1701783633">
    <w:abstractNumId w:val="5"/>
  </w:num>
  <w:num w:numId="6" w16cid:durableId="2042512728">
    <w:abstractNumId w:val="6"/>
  </w:num>
  <w:num w:numId="7" w16cid:durableId="825320499">
    <w:abstractNumId w:val="9"/>
  </w:num>
  <w:num w:numId="8" w16cid:durableId="1496259234">
    <w:abstractNumId w:val="8"/>
  </w:num>
  <w:num w:numId="9" w16cid:durableId="348143633">
    <w:abstractNumId w:val="11"/>
  </w:num>
  <w:num w:numId="10" w16cid:durableId="1626547217">
    <w:abstractNumId w:val="7"/>
  </w:num>
  <w:num w:numId="11" w16cid:durableId="330983769">
    <w:abstractNumId w:val="2"/>
  </w:num>
  <w:num w:numId="12" w16cid:durableId="930969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520"/>
    <w:rsid w:val="000651FA"/>
    <w:rsid w:val="000E6424"/>
    <w:rsid w:val="00101619"/>
    <w:rsid w:val="00104B24"/>
    <w:rsid w:val="001E20FD"/>
    <w:rsid w:val="002321CD"/>
    <w:rsid w:val="00274E2D"/>
    <w:rsid w:val="00281D1E"/>
    <w:rsid w:val="002864A7"/>
    <w:rsid w:val="002C6CE1"/>
    <w:rsid w:val="002D45D0"/>
    <w:rsid w:val="002F5DBF"/>
    <w:rsid w:val="0035481A"/>
    <w:rsid w:val="0036743C"/>
    <w:rsid w:val="00380AE9"/>
    <w:rsid w:val="00381BA1"/>
    <w:rsid w:val="00396D7A"/>
    <w:rsid w:val="003F48ED"/>
    <w:rsid w:val="00472129"/>
    <w:rsid w:val="004A2624"/>
    <w:rsid w:val="00535E52"/>
    <w:rsid w:val="005F02A6"/>
    <w:rsid w:val="0060037C"/>
    <w:rsid w:val="00600520"/>
    <w:rsid w:val="00653118"/>
    <w:rsid w:val="006F7A0C"/>
    <w:rsid w:val="00713369"/>
    <w:rsid w:val="007A12DC"/>
    <w:rsid w:val="007F734F"/>
    <w:rsid w:val="00892966"/>
    <w:rsid w:val="00895DF2"/>
    <w:rsid w:val="008A4741"/>
    <w:rsid w:val="008C113B"/>
    <w:rsid w:val="00914B55"/>
    <w:rsid w:val="00926817"/>
    <w:rsid w:val="009C091A"/>
    <w:rsid w:val="009C68AB"/>
    <w:rsid w:val="00A263B7"/>
    <w:rsid w:val="00AF3A43"/>
    <w:rsid w:val="00B33737"/>
    <w:rsid w:val="00B41DA6"/>
    <w:rsid w:val="00B538E6"/>
    <w:rsid w:val="00BA209F"/>
    <w:rsid w:val="00BA28EF"/>
    <w:rsid w:val="00C25321"/>
    <w:rsid w:val="00C94878"/>
    <w:rsid w:val="00CC70A6"/>
    <w:rsid w:val="00CD6E98"/>
    <w:rsid w:val="00D0242E"/>
    <w:rsid w:val="00D56207"/>
    <w:rsid w:val="00D62668"/>
    <w:rsid w:val="00D732FF"/>
    <w:rsid w:val="00D77B32"/>
    <w:rsid w:val="00E41D22"/>
    <w:rsid w:val="00E61880"/>
    <w:rsid w:val="00F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50A1E5A1-7EF9-974F-A41D-97064D4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41DA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Microsoft Office User</cp:lastModifiedBy>
  <cp:revision>17</cp:revision>
  <cp:lastPrinted>2023-09-05T13:32:00Z</cp:lastPrinted>
  <dcterms:created xsi:type="dcterms:W3CDTF">2023-09-05T14:10:00Z</dcterms:created>
  <dcterms:modified xsi:type="dcterms:W3CDTF">2023-09-11T16:56:00Z</dcterms:modified>
</cp:coreProperties>
</file>